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DF" w:rsidRPr="001C23DF" w:rsidRDefault="001C23DF" w:rsidP="001C23DF">
      <w:pPr>
        <w:jc w:val="center"/>
        <w:rPr>
          <w:rFonts w:eastAsia="Times New Roman" w:cs="Times New Roman"/>
          <w:b/>
          <w:bCs/>
          <w:color w:val="212529"/>
          <w:sz w:val="24"/>
          <w:szCs w:val="24"/>
          <w:lang w:eastAsia="tr-TR"/>
        </w:rPr>
      </w:pPr>
      <w:bookmarkStart w:id="0" w:name="_GoBack"/>
      <w:r w:rsidRPr="001C23DF">
        <w:rPr>
          <w:rFonts w:eastAsia="Times New Roman" w:cs="Times New Roman"/>
          <w:b/>
          <w:bCs/>
          <w:color w:val="212529"/>
          <w:sz w:val="24"/>
          <w:szCs w:val="24"/>
          <w:lang w:eastAsia="tr-TR"/>
        </w:rPr>
        <w:t>Dikkat Eksikliği</w:t>
      </w:r>
    </w:p>
    <w:bookmarkEnd w:id="0"/>
    <w:p w:rsidR="001C23DF" w:rsidRPr="001C23DF" w:rsidRDefault="001C23DF" w:rsidP="001C23DF">
      <w:pPr>
        <w:jc w:val="both"/>
        <w:rPr>
          <w:rFonts w:eastAsia="Times New Roman" w:cs="Times New Roman"/>
          <w:color w:val="212529"/>
          <w:sz w:val="24"/>
          <w:szCs w:val="24"/>
          <w:lang w:eastAsia="tr-TR"/>
        </w:rPr>
      </w:pPr>
    </w:p>
    <w:p w:rsidR="001C23DF" w:rsidRPr="001C23DF" w:rsidRDefault="001C23DF" w:rsidP="001C23DF">
      <w:pPr>
        <w:jc w:val="both"/>
        <w:rPr>
          <w:rFonts w:eastAsia="Times New Roman" w:cs="Times New Roman"/>
          <w:color w:val="212529"/>
          <w:sz w:val="24"/>
          <w:szCs w:val="24"/>
          <w:lang w:eastAsia="tr-TR"/>
        </w:rPr>
      </w:pPr>
      <w:r>
        <w:rPr>
          <w:rFonts w:eastAsia="Times New Roman" w:cs="Times New Roman"/>
          <w:color w:val="212529"/>
          <w:sz w:val="24"/>
          <w:szCs w:val="24"/>
          <w:lang w:eastAsia="tr-TR"/>
        </w:rPr>
        <w:t xml:space="preserve">        </w:t>
      </w:r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Dikkat eksikliği ve </w:t>
      </w:r>
      <w:proofErr w:type="spell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hiperaktivite</w:t>
      </w:r>
      <w:proofErr w:type="spell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bozukluğu tedavi edilmesi gereken bir rahatsızlıktır.</w:t>
      </w:r>
    </w:p>
    <w:p w:rsidR="001C23DF" w:rsidRPr="001C23DF" w:rsidRDefault="001C23DF" w:rsidP="001C23DF">
      <w:pPr>
        <w:jc w:val="both"/>
        <w:rPr>
          <w:rFonts w:eastAsia="Times New Roman" w:cs="Times New Roman"/>
          <w:color w:val="212529"/>
          <w:sz w:val="24"/>
          <w:szCs w:val="24"/>
          <w:lang w:eastAsia="tr-TR"/>
        </w:rPr>
      </w:pPr>
      <w:r>
        <w:rPr>
          <w:rFonts w:eastAsia="Times New Roman" w:cs="Times New Roman"/>
          <w:color w:val="212529"/>
          <w:sz w:val="24"/>
          <w:szCs w:val="24"/>
          <w:lang w:eastAsia="tr-TR"/>
        </w:rPr>
        <w:t xml:space="preserve">        </w:t>
      </w:r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Dikkat eksikliği ve </w:t>
      </w:r>
      <w:proofErr w:type="spell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hiperaktivite</w:t>
      </w:r>
      <w:proofErr w:type="spell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bozukluğu olan </w:t>
      </w:r>
      <w:proofErr w:type="gram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çocuklar</w:t>
      </w:r>
      <w:r>
        <w:rPr>
          <w:rFonts w:eastAsia="Times New Roman" w:cs="Times New Roman"/>
          <w:color w:val="212529"/>
          <w:sz w:val="24"/>
          <w:szCs w:val="24"/>
          <w:lang w:eastAsia="tr-TR"/>
        </w:rPr>
        <w:t xml:space="preserve">  </w:t>
      </w:r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belirli</w:t>
      </w:r>
      <w:proofErr w:type="gram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bir konuda dikkatlerini toplamakta zorlanırlar veya belirli bir yerde sabit duramazlar.</w:t>
      </w:r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br/>
      </w:r>
      <w:r>
        <w:rPr>
          <w:rFonts w:eastAsia="Times New Roman" w:cs="Times New Roman"/>
          <w:color w:val="212529"/>
          <w:sz w:val="24"/>
          <w:szCs w:val="24"/>
          <w:lang w:eastAsia="tr-TR"/>
        </w:rPr>
        <w:t xml:space="preserve">        </w:t>
      </w:r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Bu çocuklar evde, okulda ve arkadaşları ile oyun esnasında </w:t>
      </w:r>
      <w:proofErr w:type="gram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bir çok</w:t>
      </w:r>
      <w:proofErr w:type="gram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zorluk yaşarlar. Arkadaşlık ilişkilerini başlatmakta ve sürdürmekte başarısız olurlar. Sonuçlarını düşünmeden fevri hareket ettikleri için olumsuz sonuçlar doğuran hareketlerde bulunurlar.</w:t>
      </w:r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br/>
      </w:r>
      <w:r>
        <w:rPr>
          <w:rFonts w:eastAsia="Times New Roman" w:cs="Times New Roman"/>
          <w:color w:val="212529"/>
          <w:sz w:val="24"/>
          <w:szCs w:val="24"/>
          <w:lang w:eastAsia="tr-TR"/>
        </w:rPr>
        <w:t xml:space="preserve">        </w:t>
      </w:r>
      <w:proofErr w:type="gram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Zeka</w:t>
      </w:r>
      <w:proofErr w:type="gram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seviyelerinde sorun olmadığından aslında bilgiyi öğrenirler ancak bilgiyi kullanmazlar. Örneğin sınıfta  parmak kaldırmadan </w:t>
      </w:r>
      <w:proofErr w:type="spell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konuşmamasi</w:t>
      </w:r>
      <w:proofErr w:type="spell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gerektiğini bilirler ancak sürekli söz almadan yada konuşanın sözünü keserek </w:t>
      </w:r>
      <w:proofErr w:type="spellStart"/>
      <w:proofErr w:type="gram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konuşurlar.Dikkatleri</w:t>
      </w:r>
      <w:proofErr w:type="spellEnd"/>
      <w:proofErr w:type="gram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çabuk </w:t>
      </w:r>
      <w:proofErr w:type="spell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dağıldığıdan</w:t>
      </w:r>
      <w:proofErr w:type="spell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unutkan  ve düzensizdirler. Ödevlerini </w:t>
      </w:r>
      <w:proofErr w:type="spell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bitirmkte</w:t>
      </w:r>
      <w:proofErr w:type="spell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zorlanırlar. Dikkatlerini bir konuda toplamakta zorlanmalarına karşın ilgi alanlarında bir konu ile uğraşırken aşırı odaklanabilirler. Örneğin konuşmalara ve ödevlerine dikkatini veremeyen bir </w:t>
      </w:r>
      <w:proofErr w:type="spell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Dehp'li</w:t>
      </w:r>
      <w:proofErr w:type="spell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bilgisayar oynarken </w:t>
      </w:r>
      <w:proofErr w:type="gram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yada</w:t>
      </w:r>
      <w:proofErr w:type="gram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el işi yaparken tamamen ortamdan soyutlanıp tüm dikkatini o işe verebilir.</w:t>
      </w:r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br/>
      </w:r>
      <w:r>
        <w:rPr>
          <w:rFonts w:eastAsia="Times New Roman" w:cs="Times New Roman"/>
          <w:color w:val="212529"/>
          <w:sz w:val="24"/>
          <w:szCs w:val="24"/>
          <w:lang w:eastAsia="tr-TR"/>
        </w:rPr>
        <w:t xml:space="preserve">        </w:t>
      </w:r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Bu gibi davranışları belirli bir zaman diliminde </w:t>
      </w:r>
      <w:proofErr w:type="gram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yada</w:t>
      </w:r>
      <w:proofErr w:type="gram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belirli bir ortamda yapan çocukları </w:t>
      </w:r>
      <w:proofErr w:type="spell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Dehp'li</w:t>
      </w:r>
      <w:proofErr w:type="spell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çocuklarla karıştırmamak gerekir. Örneğin okulda bu davranışları gösterirken evde göstermiyorsa, evde gösterip arkadaşlık ilişkilerinde bunlar yaşanmıyorsa bu durumun sebebi </w:t>
      </w:r>
      <w:proofErr w:type="spell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Dehp</w:t>
      </w:r>
      <w:proofErr w:type="spell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diyemeyiz.</w:t>
      </w:r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br/>
      </w:r>
      <w:r>
        <w:rPr>
          <w:rFonts w:eastAsia="Times New Roman" w:cs="Times New Roman"/>
          <w:color w:val="212529"/>
          <w:sz w:val="24"/>
          <w:szCs w:val="24"/>
          <w:lang w:eastAsia="tr-TR"/>
        </w:rPr>
        <w:t xml:space="preserve">        </w:t>
      </w:r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Çocuğunuzda bu davranışlardan biri </w:t>
      </w:r>
      <w:proofErr w:type="gramStart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yada</w:t>
      </w:r>
      <w:proofErr w:type="gramEnd"/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 xml:space="preserve"> birkaçını  gözlemlediğinizi düşünüyorsanız bir uzmana başvurmanız gerekir.</w:t>
      </w:r>
    </w:p>
    <w:p w:rsidR="001C23DF" w:rsidRPr="001C23DF" w:rsidRDefault="001C23DF" w:rsidP="001C23DF">
      <w:pPr>
        <w:jc w:val="both"/>
        <w:rPr>
          <w:rFonts w:eastAsia="Times New Roman" w:cs="Times New Roman"/>
          <w:color w:val="212529"/>
          <w:sz w:val="24"/>
          <w:szCs w:val="24"/>
          <w:lang w:eastAsia="tr-TR"/>
        </w:rPr>
      </w:pPr>
      <w:r>
        <w:rPr>
          <w:rFonts w:eastAsia="Times New Roman" w:cs="Times New Roman"/>
          <w:color w:val="212529"/>
          <w:sz w:val="24"/>
          <w:szCs w:val="24"/>
          <w:lang w:eastAsia="tr-TR"/>
        </w:rPr>
        <w:t xml:space="preserve">        </w:t>
      </w:r>
      <w:r w:rsidRPr="001C23DF">
        <w:rPr>
          <w:rFonts w:eastAsia="Times New Roman" w:cs="Times New Roman"/>
          <w:color w:val="212529"/>
          <w:sz w:val="24"/>
          <w:szCs w:val="24"/>
          <w:lang w:eastAsia="tr-TR"/>
        </w:rPr>
        <w:t>Hiperaktivite bozukluğu için toprakla çalışmak etkili bir çözüm olabilir.</w:t>
      </w:r>
    </w:p>
    <w:p w:rsidR="00F42253" w:rsidRDefault="00F42253"/>
    <w:sectPr w:rsidR="00F4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E"/>
    <w:rsid w:val="001C23DF"/>
    <w:rsid w:val="0095746A"/>
    <w:rsid w:val="00A201EF"/>
    <w:rsid w:val="00ED153E"/>
    <w:rsid w:val="00F4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3760A-2773-4364-82D9-E1137D48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153E"/>
    <w:rPr>
      <w:b/>
      <w:bCs/>
    </w:rPr>
  </w:style>
  <w:style w:type="character" w:styleId="Kpr">
    <w:name w:val="Hyperlink"/>
    <w:basedOn w:val="VarsaylanParagrafYazTipi"/>
    <w:uiPriority w:val="99"/>
    <w:unhideWhenUsed/>
    <w:rsid w:val="00ED1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78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780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ÖZDEMİR</dc:creator>
  <cp:keywords/>
  <dc:description/>
  <cp:lastModifiedBy>YUSUF ÖZDEMİR</cp:lastModifiedBy>
  <cp:revision>2</cp:revision>
  <dcterms:created xsi:type="dcterms:W3CDTF">2021-02-18T16:36:00Z</dcterms:created>
  <dcterms:modified xsi:type="dcterms:W3CDTF">2021-02-18T18:59:00Z</dcterms:modified>
</cp:coreProperties>
</file>